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02E9" w14:textId="647D2FB3" w:rsidR="00677815" w:rsidRDefault="006876F7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eastAsia="ko-KR"/>
        </w:rPr>
      </w:pPr>
      <w:r>
        <w:rPr>
          <w:rFonts w:ascii="맑은 고딕" w:eastAsia="맑은 고딕" w:hAnsi="맑은 고딕" w:cs="맑은 고딕" w:hint="eastAsia"/>
          <w:b/>
          <w:bCs/>
          <w:lang w:eastAsia="ko-KR"/>
        </w:rPr>
        <w:t>보도자료</w:t>
      </w:r>
      <w:r>
        <w:rPr>
          <w:rFonts w:ascii="맑은 고딕" w:eastAsia="맑은 고딕" w:hAnsi="맑은 고딕" w:cs="맑은 고딕"/>
          <w:b/>
          <w:bCs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lang w:eastAsia="ko-KR"/>
        </w:rPr>
        <w:tab/>
      </w:r>
      <w:r w:rsidR="00677815" w:rsidRPr="00D76AA4">
        <w:rPr>
          <w:rFonts w:cs="Times"/>
          <w:b/>
          <w:bCs/>
          <w:lang w:eastAsia="ko-KR"/>
        </w:rPr>
        <w:tab/>
      </w:r>
      <w:r w:rsidR="00677815">
        <w:rPr>
          <w:rFonts w:cs="Times"/>
          <w:b/>
          <w:bCs/>
          <w:lang w:eastAsia="ko-KR"/>
        </w:rPr>
        <w:tab/>
      </w:r>
      <w:r w:rsidR="00677815">
        <w:rPr>
          <w:rFonts w:cs="Times"/>
          <w:b/>
          <w:bCs/>
          <w:lang w:eastAsia="ko-KR"/>
        </w:rPr>
        <w:tab/>
      </w:r>
      <w:r>
        <w:rPr>
          <w:rFonts w:ascii="맑은 고딕" w:eastAsia="맑은 고딕" w:hAnsi="맑은 고딕" w:cs="맑은 고딕" w:hint="eastAsia"/>
          <w:b/>
          <w:bCs/>
          <w:lang w:eastAsia="ko-KR"/>
        </w:rPr>
        <w:t>보도자료 문의</w:t>
      </w:r>
    </w:p>
    <w:p w14:paraId="7F3B909D" w14:textId="72FAD357" w:rsidR="00677815" w:rsidRDefault="00AE44C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rPr>
          <w:rFonts w:cs="Times"/>
        </w:rPr>
        <w:t>Steve McGeary</w:t>
      </w:r>
    </w:p>
    <w:p w14:paraId="3BCF7BAC" w14:textId="3C82B809" w:rsidR="00AE44C7" w:rsidRPr="00BC1573" w:rsidRDefault="00722CAE" w:rsidP="00AE44C7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hyperlink r:id="rId4" w:history="1">
        <w:r w:rsidR="00AE44C7" w:rsidRPr="00AE44C7">
          <w:rPr>
            <w:rStyle w:val="a3"/>
          </w:rPr>
          <w:t>Steve.McGeary@samtec.com</w:t>
        </w:r>
      </w:hyperlink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 w:rsidR="00822B82">
        <w:rPr>
          <w:rFonts w:cs="Times"/>
        </w:rPr>
        <w:t>44</w:t>
      </w:r>
      <w:r w:rsidRPr="00BC1573">
        <w:rPr>
          <w:rFonts w:cs="Times"/>
        </w:rPr>
        <w:t>-</w:t>
      </w:r>
      <w:r w:rsidR="00822B82">
        <w:rPr>
          <w:rFonts w:cs="Times"/>
        </w:rPr>
        <w:t>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3D8A8FB4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</w:p>
    <w:p w14:paraId="3D465D3C" w14:textId="77777777" w:rsidR="00677815" w:rsidRPr="00F54843" w:rsidRDefault="00677815" w:rsidP="00677815"/>
    <w:p w14:paraId="380173A9" w14:textId="38721B0A" w:rsidR="00970B6A" w:rsidRPr="00D11D5C" w:rsidRDefault="00D11D5C" w:rsidP="00677815">
      <w:pPr>
        <w:jc w:val="center"/>
        <w:outlineLvl w:val="0"/>
        <w:rPr>
          <w:sz w:val="26"/>
          <w:szCs w:val="26"/>
          <w:lang w:eastAsia="ko-KR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z w:val="27"/>
          <w:szCs w:val="27"/>
          <w:shd w:val="clear" w:color="auto" w:fill="FFFFFF"/>
          <w:lang w:eastAsia="ko-KR"/>
        </w:rPr>
        <w:t>삼텍,</w:t>
      </w:r>
      <w:r w:rsidRPr="00D11D5C"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  <w:lang w:eastAsia="ko-KR"/>
        </w:rPr>
        <w:t xml:space="preserve"> 70 GHz </w:t>
      </w:r>
      <w:r w:rsidRPr="00D11D5C">
        <w:rPr>
          <w:rFonts w:ascii="맑은 고딕" w:eastAsia="맑은 고딕" w:hAnsi="맑은 고딕" w:cs="맑은 고딕" w:hint="eastAsia"/>
          <w:b/>
          <w:bCs/>
          <w:color w:val="000000"/>
          <w:sz w:val="27"/>
          <w:szCs w:val="27"/>
          <w:shd w:val="clear" w:color="auto" w:fill="FFFFFF"/>
          <w:lang w:eastAsia="ko-KR"/>
        </w:rPr>
        <w:t>테스트</w:t>
      </w:r>
      <w:r w:rsidRPr="00D11D5C"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/>
          <w:bCs/>
          <w:color w:val="000000"/>
          <w:sz w:val="27"/>
          <w:szCs w:val="27"/>
          <w:shd w:val="clear" w:color="auto" w:fill="FFFFFF"/>
          <w:lang w:eastAsia="ko-KR"/>
        </w:rPr>
        <w:t>및</w:t>
      </w:r>
      <w:r w:rsidRPr="00D11D5C"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/>
          <w:bCs/>
          <w:color w:val="000000"/>
          <w:sz w:val="27"/>
          <w:szCs w:val="27"/>
          <w:shd w:val="clear" w:color="auto" w:fill="FFFFFF"/>
          <w:lang w:eastAsia="ko-KR"/>
        </w:rPr>
        <w:t>측정</w:t>
      </w:r>
      <w:r w:rsidRPr="00D11D5C"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/>
          <w:bCs/>
          <w:color w:val="000000"/>
          <w:sz w:val="27"/>
          <w:szCs w:val="27"/>
          <w:shd w:val="clear" w:color="auto" w:fill="FFFFFF"/>
          <w:lang w:eastAsia="ko-KR"/>
        </w:rPr>
        <w:t>어셈블리</w:t>
      </w:r>
      <w:r>
        <w:rPr>
          <w:rFonts w:ascii="맑은 고딕" w:eastAsia="맑은 고딕" w:hAnsi="맑은 고딕" w:cs="맑은 고딕" w:hint="eastAsia"/>
          <w:b/>
          <w:bCs/>
          <w:color w:val="000000"/>
          <w:sz w:val="27"/>
          <w:szCs w:val="27"/>
          <w:shd w:val="clear" w:color="auto" w:fill="FFFFFF"/>
          <w:lang w:eastAsia="ko-KR"/>
        </w:rPr>
        <w:t xml:space="preserve"> 발표</w:t>
      </w:r>
      <w:r w:rsidRPr="00D11D5C">
        <w:rPr>
          <w:rFonts w:ascii="Helvetica" w:hAnsi="Helvetica"/>
          <w:b/>
          <w:bCs/>
          <w:color w:val="000000"/>
          <w:sz w:val="27"/>
          <w:szCs w:val="27"/>
          <w:lang w:eastAsia="ko-KR"/>
        </w:rPr>
        <w:br/>
      </w:r>
      <w:r w:rsidRPr="00D11D5C">
        <w:rPr>
          <w:rFonts w:ascii="Helvetica" w:hAnsi="Helvetica"/>
          <w:color w:val="000000"/>
          <w:shd w:val="clear" w:color="auto" w:fill="FFFFFF"/>
          <w:lang w:eastAsia="ko-KR"/>
        </w:rPr>
        <w:t>Bulls Eye</w:t>
      </w:r>
      <w:r w:rsidRPr="00D11D5C">
        <w:rPr>
          <w:rFonts w:ascii="Helvetica" w:hAnsi="Helvetica"/>
          <w:color w:val="000000"/>
          <w:shd w:val="clear" w:color="auto" w:fill="FFFFFF"/>
        </w:rPr>
        <w:sym w:font="Symbol" w:char="F0D2"/>
      </w:r>
      <w:r w:rsidRPr="00D11D5C">
        <w:rPr>
          <w:rFonts w:ascii="Helvetica" w:hAnsi="Helvetica"/>
          <w:color w:val="000000"/>
          <w:shd w:val="clear" w:color="auto" w:fill="FFFFFF"/>
          <w:lang w:eastAsia="ko-KR"/>
        </w:rPr>
        <w:t xml:space="preserve"> ~ 70GHz</w:t>
      </w:r>
      <w:r w:rsidRPr="00D11D5C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 xml:space="preserve">까지 </w:t>
      </w:r>
      <w:r w:rsidRPr="00D11D5C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고성능</w:t>
      </w:r>
      <w:r w:rsidRPr="00D11D5C">
        <w:rPr>
          <w:rFonts w:ascii="Helvetica" w:hAnsi="Helvetica"/>
          <w:color w:val="00000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테스트</w:t>
      </w:r>
      <w:r w:rsidRPr="00D11D5C">
        <w:rPr>
          <w:rFonts w:ascii="Helvetica" w:hAnsi="Helvetica"/>
          <w:color w:val="000000"/>
          <w:sz w:val="26"/>
          <w:szCs w:val="26"/>
          <w:shd w:val="clear" w:color="auto" w:fill="FFFFFF"/>
          <w:lang w:eastAsia="ko-KR"/>
        </w:rPr>
        <w:t xml:space="preserve"> </w:t>
      </w:r>
    </w:p>
    <w:p w14:paraId="7600D9A3" w14:textId="77777777" w:rsidR="00677815" w:rsidRPr="004B70AC" w:rsidRDefault="00677815" w:rsidP="00677815">
      <w:pPr>
        <w:rPr>
          <w:b/>
          <w:lang w:eastAsia="ko-KR"/>
        </w:rPr>
      </w:pPr>
    </w:p>
    <w:p w14:paraId="3F4C87D2" w14:textId="77777777" w:rsidR="00D11D5C" w:rsidRPr="00D11D5C" w:rsidRDefault="00D11D5C" w:rsidP="00677815">
      <w:pPr>
        <w:rPr>
          <w:b/>
          <w:color w:val="000000" w:themeColor="text1"/>
          <w:sz w:val="20"/>
          <w:szCs w:val="20"/>
          <w:lang w:eastAsia="ko-KR"/>
        </w:rPr>
      </w:pPr>
    </w:p>
    <w:p w14:paraId="6ABBADA0" w14:textId="4D22B168" w:rsidR="006876F7" w:rsidRPr="00D11D5C" w:rsidRDefault="006876F7" w:rsidP="00677815">
      <w:pPr>
        <w:rPr>
          <w:rFonts w:ascii="Arial" w:hAnsi="Arial" w:cs="Arial"/>
          <w:sz w:val="20"/>
          <w:szCs w:val="20"/>
          <w:lang w:eastAsia="ko-KR"/>
        </w:rPr>
      </w:pPr>
      <w:r w:rsidRPr="00D11D5C">
        <w:rPr>
          <w:rFonts w:ascii="Arial" w:hAnsi="Arial" w:cs="Arial"/>
          <w:b/>
          <w:color w:val="000000" w:themeColor="text1"/>
          <w:sz w:val="20"/>
          <w:szCs w:val="20"/>
          <w:lang w:eastAsia="ko-KR"/>
        </w:rPr>
        <w:t>2020</w:t>
      </w:r>
      <w:r w:rsidRPr="00D11D5C">
        <w:rPr>
          <w:rFonts w:ascii="Arial" w:eastAsia="맑은 고딕" w:hAnsi="Arial" w:cs="Arial"/>
          <w:b/>
          <w:color w:val="000000" w:themeColor="text1"/>
          <w:sz w:val="20"/>
          <w:szCs w:val="20"/>
          <w:lang w:eastAsia="ko-KR"/>
        </w:rPr>
        <w:t>년</w:t>
      </w:r>
      <w:r w:rsidRPr="00D11D5C">
        <w:rPr>
          <w:rFonts w:ascii="Arial" w:eastAsia="맑은 고딕" w:hAnsi="Arial" w:cs="Arial"/>
          <w:b/>
          <w:color w:val="000000" w:themeColor="text1"/>
          <w:sz w:val="20"/>
          <w:szCs w:val="20"/>
          <w:lang w:eastAsia="ko-KR"/>
        </w:rPr>
        <w:t xml:space="preserve"> 8</w:t>
      </w:r>
      <w:r w:rsidRPr="00D11D5C">
        <w:rPr>
          <w:rFonts w:ascii="Arial" w:eastAsia="맑은 고딕" w:hAnsi="Arial" w:cs="Arial"/>
          <w:b/>
          <w:color w:val="000000" w:themeColor="text1"/>
          <w:sz w:val="20"/>
          <w:szCs w:val="20"/>
          <w:lang w:eastAsia="ko-KR"/>
        </w:rPr>
        <w:t>월</w:t>
      </w:r>
      <w:r w:rsidRPr="00D11D5C">
        <w:rPr>
          <w:rFonts w:ascii="Arial" w:eastAsia="맑은 고딕" w:hAnsi="Arial" w:cs="Arial"/>
          <w:b/>
          <w:color w:val="000000" w:themeColor="text1"/>
          <w:sz w:val="20"/>
          <w:szCs w:val="20"/>
          <w:lang w:eastAsia="ko-KR"/>
        </w:rPr>
        <w:t>:</w:t>
      </w:r>
      <w:r w:rsidR="00677815" w:rsidRPr="00D11D5C">
        <w:rPr>
          <w:rFonts w:ascii="Arial" w:hAnsi="Arial" w:cs="Arial"/>
          <w:color w:val="000000" w:themeColor="text1"/>
          <w:sz w:val="20"/>
          <w:szCs w:val="20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삼텍은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최대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70GHz(BE70A Series, Bulls Eye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D2"/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)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의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성능을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갖춘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새로운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고성능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테스트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어셈블리를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발표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했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다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. PCB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에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그룹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케이블과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압축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마운트를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위한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단일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블록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설계를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사용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해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설치가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용이하고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솔더링이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없는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것이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특징이다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블록은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11D5C"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듀얼</w:t>
      </w:r>
      <w:r w:rsidR="00D11D5C"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11D5C"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로우</w:t>
      </w:r>
      <w:r w:rsidR="00D11D5C"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(dual-row)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로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최대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16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개의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접점이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있으며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마이크로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스트립과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스트립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라인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전송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유형에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모두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사용할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수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있다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전용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케이블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설계는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스프링식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신호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접점을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중심으로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우수한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접지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(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스트</w:t>
      </w:r>
      <w:r w:rsidR="00970B6A"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립라인으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로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360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도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접지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)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를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제공하며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계측기에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1.85mm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의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연결을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제공한다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.</w:t>
      </w:r>
      <w:r w:rsidRPr="00D11D5C">
        <w:rPr>
          <w:rFonts w:ascii="Arial" w:hAnsi="Arial" w:cs="Arial"/>
          <w:color w:val="000000"/>
          <w:sz w:val="20"/>
          <w:szCs w:val="20"/>
          <w:lang w:eastAsia="ko-KR"/>
        </w:rPr>
        <w:br/>
      </w:r>
      <w:r w:rsidRPr="00D11D5C">
        <w:rPr>
          <w:rFonts w:ascii="Arial" w:hAnsi="Arial" w:cs="Arial"/>
          <w:color w:val="000000"/>
          <w:sz w:val="20"/>
          <w:szCs w:val="20"/>
          <w:lang w:eastAsia="ko-KR"/>
        </w:rPr>
        <w:br/>
      </w:r>
      <w:r w:rsidR="00970B6A"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다른</w:t>
      </w:r>
      <w:r w:rsidR="00970B6A"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모든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Samtec Bulls Eye® </w:t>
      </w:r>
      <w:r w:rsidR="00970B6A"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어셈블리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와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마찬가지로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고밀도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설계로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더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작은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평가판과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더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짧은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추적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길이를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사용할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수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있다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맞춤형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솔루션도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이용할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수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있다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전체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제품군에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대한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자세한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내용은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hyperlink r:id="rId6" w:history="1">
        <w:r w:rsidR="00970B6A" w:rsidRPr="00D11D5C">
          <w:rPr>
            <w:rStyle w:val="a3"/>
            <w:rFonts w:ascii="Arial" w:hAnsi="Arial" w:cs="Arial"/>
            <w:sz w:val="20"/>
            <w:szCs w:val="20"/>
            <w:lang w:eastAsia="ko-KR"/>
          </w:rPr>
          <w:t>samtec.com/BullsEye</w:t>
        </w:r>
      </w:hyperlink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을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color w:val="000000"/>
          <w:sz w:val="20"/>
          <w:szCs w:val="20"/>
          <w:shd w:val="clear" w:color="auto" w:fill="FFFFFF"/>
          <w:lang w:eastAsia="ko-KR"/>
        </w:rPr>
        <w:t>참조</w:t>
      </w:r>
      <w:r w:rsidRPr="00D11D5C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.</w:t>
      </w:r>
    </w:p>
    <w:p w14:paraId="2FAF7B60" w14:textId="77777777" w:rsidR="006876F7" w:rsidRPr="00D11D5C" w:rsidRDefault="006876F7" w:rsidP="00677815">
      <w:pPr>
        <w:rPr>
          <w:rFonts w:ascii="Arial" w:hAnsi="Arial" w:cs="Arial"/>
          <w:sz w:val="20"/>
          <w:szCs w:val="20"/>
          <w:lang w:eastAsia="ko-KR"/>
        </w:rPr>
      </w:pPr>
    </w:p>
    <w:p w14:paraId="64B6CE35" w14:textId="724EA1AE" w:rsidR="00677815" w:rsidRPr="00D11D5C" w:rsidRDefault="00D60DE7" w:rsidP="00D33CC4">
      <w:pPr>
        <w:snapToGrid w:val="0"/>
        <w:spacing w:before="20" w:afterLines="20" w:after="48"/>
        <w:rPr>
          <w:rFonts w:ascii="Arial" w:hAnsi="Arial" w:cs="Arial"/>
          <w:sz w:val="20"/>
          <w:szCs w:val="20"/>
          <w:lang w:eastAsia="ko-KR"/>
        </w:rPr>
      </w:pPr>
      <w:r w:rsidRPr="00D11D5C">
        <w:rPr>
          <w:rFonts w:ascii="Arial" w:hAnsi="Arial" w:cs="Arial"/>
          <w:sz w:val="20"/>
          <w:szCs w:val="20"/>
          <w:lang w:eastAsia="ko-KR"/>
        </w:rPr>
        <w:t>-----------------------------</w:t>
      </w:r>
    </w:p>
    <w:p w14:paraId="4DCEC6F4" w14:textId="77777777" w:rsidR="006876F7" w:rsidRPr="00D11D5C" w:rsidRDefault="00677F53" w:rsidP="00677F53">
      <w:pPr>
        <w:spacing w:after="240"/>
        <w:rPr>
          <w:rFonts w:ascii="Arial" w:eastAsia="맑은 고딕" w:hAnsi="Arial" w:cs="Arial"/>
          <w:b/>
          <w:bCs/>
          <w:sz w:val="20"/>
          <w:szCs w:val="20"/>
          <w:shd w:val="clear" w:color="auto" w:fill="FFFFFF"/>
          <w:lang w:eastAsia="ko-KR"/>
        </w:rPr>
      </w:pPr>
      <w:r w:rsidRPr="00D11D5C">
        <w:rPr>
          <w:rFonts w:ascii="맑은 고딕" w:eastAsia="맑은 고딕" w:hAnsi="맑은 고딕" w:cs="맑은 고딕" w:hint="eastAsia"/>
          <w:b/>
          <w:sz w:val="20"/>
          <w:szCs w:val="20"/>
          <w:lang w:eastAsia="ko-KR"/>
        </w:rPr>
        <w:t>삼텍</w:t>
      </w:r>
      <w:r w:rsidRPr="00D11D5C">
        <w:rPr>
          <w:rFonts w:ascii="Arial" w:hAnsi="Arial" w:cs="Arial"/>
          <w:b/>
          <w:sz w:val="20"/>
          <w:szCs w:val="20"/>
          <w:lang w:eastAsia="ko-KR"/>
        </w:rPr>
        <w:t>(</w:t>
      </w:r>
      <w:r w:rsidRPr="00D11D5C">
        <w:rPr>
          <w:rFonts w:ascii="Arial" w:hAnsi="Arial" w:cs="Arial"/>
          <w:b/>
          <w:bCs/>
          <w:sz w:val="20"/>
          <w:szCs w:val="20"/>
          <w:shd w:val="clear" w:color="auto" w:fill="FFFFFF"/>
          <w:lang w:eastAsia="ko-KR"/>
        </w:rPr>
        <w:t xml:space="preserve">Samtec, Inc.) </w:t>
      </w:r>
      <w:r w:rsidRPr="00D11D5C">
        <w:rPr>
          <w:rFonts w:ascii="맑은 고딕" w:eastAsia="맑은 고딕" w:hAnsi="맑은 고딕" w:cs="맑은 고딕" w:hint="eastAsia"/>
          <w:b/>
          <w:bCs/>
          <w:sz w:val="20"/>
          <w:szCs w:val="20"/>
          <w:shd w:val="clear" w:color="auto" w:fill="FFFFFF"/>
          <w:lang w:eastAsia="ko-KR"/>
        </w:rPr>
        <w:t>회사</w:t>
      </w:r>
      <w:r w:rsidRPr="00D11D5C">
        <w:rPr>
          <w:rFonts w:ascii="Arial" w:hAnsi="Arial" w:cs="Arial"/>
          <w:b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/>
          <w:bCs/>
          <w:sz w:val="20"/>
          <w:szCs w:val="20"/>
          <w:shd w:val="clear" w:color="auto" w:fill="FFFFFF"/>
          <w:lang w:eastAsia="ko-KR"/>
        </w:rPr>
        <w:t>소개</w:t>
      </w:r>
    </w:p>
    <w:p w14:paraId="4679E7C6" w14:textId="25E49903" w:rsidR="00677F53" w:rsidRPr="00D11D5C" w:rsidRDefault="00677F53" w:rsidP="00677F53">
      <w:pPr>
        <w:spacing w:after="240"/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</w:pP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>1976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년에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설립된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삼텍은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고속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보드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간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(board-to-board),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고속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케이블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미드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보드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및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패널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광학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정밀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RF,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유연한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스태킹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및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마이크로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/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러기드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부품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및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케이블을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포함한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다양한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전자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인터커넥트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솔루션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라인을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제공하는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8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억달러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규모의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비상장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제조기업이다</w:t>
      </w:r>
      <w:r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.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삼텍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테크놀로지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센터는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베어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다이에서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100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미터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떨어진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인터페이스까지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그리고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그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사이의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모든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인터커넥트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지점에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이르는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시스템의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성능과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비용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두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가지를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모두를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최적화시키는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기술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전략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제품을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개발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및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최첨단화하는데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전념하고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있다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.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삼텍은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전세계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>40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여곳의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지사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운영과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125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개국에서의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제품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판매를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통해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뛰어난</w:t>
      </w:r>
      <w:r w:rsidR="006876F7"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고객</w:t>
      </w:r>
      <w:r w:rsidR="006876F7"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서비스를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실천하며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글로벌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시장에서의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입지를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다지고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6876F7" w:rsidRPr="00D11D5C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있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다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.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상세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정보는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hyperlink r:id="rId7" w:history="1">
        <w:r w:rsidRPr="00D11D5C">
          <w:rPr>
            <w:rStyle w:val="a3"/>
            <w:rFonts w:ascii="Arial" w:hAnsi="Arial" w:cs="Arial"/>
            <w:sz w:val="20"/>
            <w:szCs w:val="20"/>
            <w:lang w:eastAsia="ko-KR"/>
          </w:rPr>
          <w:t>http://www.samtec.com</w:t>
        </w:r>
      </w:hyperlink>
      <w:r w:rsidRPr="00D11D5C">
        <w:rPr>
          <w:rFonts w:ascii="맑은 고딕" w:eastAsia="맑은 고딕" w:hAnsi="맑은 고딕" w:cs="맑은 고딕" w:hint="eastAsia"/>
          <w:bCs/>
          <w:sz w:val="20"/>
          <w:szCs w:val="20"/>
          <w:shd w:val="clear" w:color="auto" w:fill="FFFFFF"/>
          <w:lang w:eastAsia="ko-KR"/>
        </w:rPr>
        <w:t>참조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>.</w:t>
      </w:r>
    </w:p>
    <w:p w14:paraId="7101B11F" w14:textId="023E7A74" w:rsidR="00677815" w:rsidRPr="00D11D5C" w:rsidRDefault="00677815" w:rsidP="00677815">
      <w:pPr>
        <w:outlineLvl w:val="0"/>
        <w:rPr>
          <w:rFonts w:ascii="Arial" w:hAnsi="Arial" w:cs="Arial"/>
          <w:b/>
          <w:sz w:val="20"/>
          <w:szCs w:val="20"/>
        </w:rPr>
      </w:pPr>
      <w:r w:rsidRPr="00D11D5C">
        <w:rPr>
          <w:rFonts w:ascii="Arial" w:hAnsi="Arial" w:cs="Arial"/>
          <w:b/>
          <w:sz w:val="20"/>
          <w:szCs w:val="20"/>
        </w:rPr>
        <w:t>Samtec, Inc.</w:t>
      </w:r>
      <w:r w:rsidR="006876F7" w:rsidRPr="00D11D5C">
        <w:rPr>
          <w:rFonts w:ascii="Arial" w:hAnsi="Arial" w:cs="Arial"/>
          <w:b/>
          <w:sz w:val="20"/>
          <w:szCs w:val="20"/>
        </w:rPr>
        <w:t xml:space="preserve"> </w:t>
      </w:r>
      <w:r w:rsidR="006876F7" w:rsidRPr="00D11D5C">
        <w:rPr>
          <w:rFonts w:ascii="Arial" w:eastAsia="맑은 고딕" w:hAnsi="Arial" w:cs="Arial"/>
          <w:b/>
          <w:sz w:val="20"/>
          <w:szCs w:val="20"/>
          <w:lang w:eastAsia="ko-KR"/>
        </w:rPr>
        <w:t>문의</w:t>
      </w:r>
    </w:p>
    <w:p w14:paraId="68F4E32D" w14:textId="77777777" w:rsidR="00677815" w:rsidRPr="00D11D5C" w:rsidRDefault="00677815" w:rsidP="00677815">
      <w:pPr>
        <w:outlineLvl w:val="0"/>
        <w:rPr>
          <w:rFonts w:ascii="Arial" w:hAnsi="Arial" w:cs="Arial"/>
          <w:b/>
          <w:sz w:val="20"/>
          <w:szCs w:val="20"/>
        </w:rPr>
      </w:pPr>
      <w:r w:rsidRPr="00D11D5C">
        <w:rPr>
          <w:rFonts w:ascii="Arial" w:hAnsi="Arial" w:cs="Arial"/>
          <w:b/>
          <w:sz w:val="20"/>
          <w:szCs w:val="20"/>
        </w:rPr>
        <w:t>P.O. Box 1147</w:t>
      </w:r>
    </w:p>
    <w:p w14:paraId="15BC2B5D" w14:textId="77777777" w:rsidR="00677815" w:rsidRPr="00D11D5C" w:rsidRDefault="00677815" w:rsidP="00677815">
      <w:pPr>
        <w:outlineLvl w:val="0"/>
        <w:rPr>
          <w:rFonts w:ascii="Arial" w:hAnsi="Arial" w:cs="Arial"/>
          <w:b/>
          <w:sz w:val="20"/>
          <w:szCs w:val="20"/>
        </w:rPr>
      </w:pPr>
      <w:r w:rsidRPr="00D11D5C">
        <w:rPr>
          <w:rFonts w:ascii="Arial" w:hAnsi="Arial" w:cs="Arial"/>
          <w:b/>
          <w:sz w:val="20"/>
          <w:szCs w:val="20"/>
        </w:rPr>
        <w:t xml:space="preserve">New Albany, IN 47151-1147 </w:t>
      </w:r>
    </w:p>
    <w:p w14:paraId="6ED8457B" w14:textId="77777777" w:rsidR="00677815" w:rsidRPr="00D11D5C" w:rsidRDefault="00677815" w:rsidP="00677815">
      <w:pPr>
        <w:outlineLvl w:val="0"/>
        <w:rPr>
          <w:rFonts w:ascii="Arial" w:hAnsi="Arial" w:cs="Arial"/>
          <w:b/>
          <w:sz w:val="20"/>
          <w:szCs w:val="20"/>
        </w:rPr>
      </w:pPr>
      <w:r w:rsidRPr="00D11D5C">
        <w:rPr>
          <w:rFonts w:ascii="Arial" w:hAnsi="Arial" w:cs="Arial"/>
          <w:b/>
          <w:sz w:val="20"/>
          <w:szCs w:val="20"/>
        </w:rPr>
        <w:t xml:space="preserve">USA </w:t>
      </w:r>
    </w:p>
    <w:p w14:paraId="79EE7073" w14:textId="77777777" w:rsidR="00677815" w:rsidRPr="00D11D5C" w:rsidRDefault="00677815" w:rsidP="00677815">
      <w:pPr>
        <w:outlineLvl w:val="0"/>
        <w:rPr>
          <w:rFonts w:ascii="Arial" w:hAnsi="Arial" w:cs="Arial"/>
          <w:b/>
          <w:sz w:val="20"/>
          <w:szCs w:val="20"/>
        </w:rPr>
      </w:pPr>
      <w:r w:rsidRPr="00D11D5C">
        <w:rPr>
          <w:rFonts w:ascii="Arial" w:hAnsi="Arial" w:cs="Arial"/>
          <w:b/>
          <w:sz w:val="20"/>
          <w:szCs w:val="20"/>
        </w:rPr>
        <w:t>Phone: 1-800-SAMTEC-9 (800-726-8329)</w:t>
      </w:r>
    </w:p>
    <w:p w14:paraId="43383793" w14:textId="0DC042AB" w:rsidR="00677815" w:rsidRPr="00D11D5C" w:rsidRDefault="00677815" w:rsidP="00677815">
      <w:pPr>
        <w:rPr>
          <w:rStyle w:val="a3"/>
          <w:rFonts w:ascii="Arial" w:hAnsi="Arial" w:cs="Arial"/>
          <w:sz w:val="20"/>
          <w:szCs w:val="20"/>
        </w:rPr>
      </w:pPr>
      <w:r w:rsidRPr="00D11D5C">
        <w:rPr>
          <w:rStyle w:val="a3"/>
          <w:rFonts w:ascii="Arial" w:hAnsi="Arial" w:cs="Arial"/>
          <w:sz w:val="20"/>
          <w:szCs w:val="20"/>
        </w:rPr>
        <w:t>www.samtec.com</w:t>
      </w:r>
    </w:p>
    <w:sectPr w:rsidR="00677815" w:rsidRPr="00D11D5C" w:rsidSect="00D33CC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841A5"/>
    <w:rsid w:val="00104776"/>
    <w:rsid w:val="00121A36"/>
    <w:rsid w:val="001445FA"/>
    <w:rsid w:val="0017026C"/>
    <w:rsid w:val="00176E99"/>
    <w:rsid w:val="001C21BA"/>
    <w:rsid w:val="001F78DE"/>
    <w:rsid w:val="00203195"/>
    <w:rsid w:val="00211C4C"/>
    <w:rsid w:val="00231FCD"/>
    <w:rsid w:val="002432A5"/>
    <w:rsid w:val="00271CFE"/>
    <w:rsid w:val="002C7898"/>
    <w:rsid w:val="002D2DC8"/>
    <w:rsid w:val="00344939"/>
    <w:rsid w:val="00386508"/>
    <w:rsid w:val="003B0103"/>
    <w:rsid w:val="004661F5"/>
    <w:rsid w:val="00475683"/>
    <w:rsid w:val="004F44E8"/>
    <w:rsid w:val="00537C75"/>
    <w:rsid w:val="00575000"/>
    <w:rsid w:val="00595485"/>
    <w:rsid w:val="005A6262"/>
    <w:rsid w:val="00603C4B"/>
    <w:rsid w:val="0066500A"/>
    <w:rsid w:val="00677815"/>
    <w:rsid w:val="00677F53"/>
    <w:rsid w:val="006876F7"/>
    <w:rsid w:val="006A23FB"/>
    <w:rsid w:val="00722CAE"/>
    <w:rsid w:val="007361AE"/>
    <w:rsid w:val="007A64A0"/>
    <w:rsid w:val="007B6E47"/>
    <w:rsid w:val="008102F1"/>
    <w:rsid w:val="00822B82"/>
    <w:rsid w:val="00842269"/>
    <w:rsid w:val="0084515C"/>
    <w:rsid w:val="008C6A3A"/>
    <w:rsid w:val="008D310C"/>
    <w:rsid w:val="00922DC4"/>
    <w:rsid w:val="00934C30"/>
    <w:rsid w:val="00970B6A"/>
    <w:rsid w:val="009965C4"/>
    <w:rsid w:val="009A5AF3"/>
    <w:rsid w:val="009B540C"/>
    <w:rsid w:val="00A021EC"/>
    <w:rsid w:val="00A025D6"/>
    <w:rsid w:val="00A072C5"/>
    <w:rsid w:val="00A134B7"/>
    <w:rsid w:val="00A157BA"/>
    <w:rsid w:val="00A759C4"/>
    <w:rsid w:val="00AA3916"/>
    <w:rsid w:val="00AE44C7"/>
    <w:rsid w:val="00B13D04"/>
    <w:rsid w:val="00B644EA"/>
    <w:rsid w:val="00B769FA"/>
    <w:rsid w:val="00B875A4"/>
    <w:rsid w:val="00BA6404"/>
    <w:rsid w:val="00BB0FC5"/>
    <w:rsid w:val="00BB3403"/>
    <w:rsid w:val="00BC57DF"/>
    <w:rsid w:val="00BD1D7C"/>
    <w:rsid w:val="00C1470D"/>
    <w:rsid w:val="00C704B9"/>
    <w:rsid w:val="00C93F70"/>
    <w:rsid w:val="00CB5798"/>
    <w:rsid w:val="00CD0039"/>
    <w:rsid w:val="00D11D5C"/>
    <w:rsid w:val="00D33CC4"/>
    <w:rsid w:val="00D60DE7"/>
    <w:rsid w:val="00D8076F"/>
    <w:rsid w:val="00D81AA1"/>
    <w:rsid w:val="00E33DC2"/>
    <w:rsid w:val="00E451C5"/>
    <w:rsid w:val="00EE1773"/>
    <w:rsid w:val="00F35198"/>
    <w:rsid w:val="00F50FCA"/>
    <w:rsid w:val="00F678D9"/>
    <w:rsid w:val="00F811F1"/>
    <w:rsid w:val="00F84466"/>
    <w:rsid w:val="00F917B9"/>
    <w:rsid w:val="00F978A0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7781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77815"/>
  </w:style>
  <w:style w:type="character" w:styleId="a4">
    <w:name w:val="Unresolved Mention"/>
    <w:basedOn w:val="a0"/>
    <w:uiPriority w:val="99"/>
    <w:rsid w:val="00922D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93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cables/high-speed/test/bulls-ey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teve.McGeary@samte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박 윤희</cp:lastModifiedBy>
  <cp:revision>3</cp:revision>
  <cp:lastPrinted>2019-01-22T18:17:00Z</cp:lastPrinted>
  <dcterms:created xsi:type="dcterms:W3CDTF">2020-08-18T01:47:00Z</dcterms:created>
  <dcterms:modified xsi:type="dcterms:W3CDTF">2020-08-18T01:47:00Z</dcterms:modified>
</cp:coreProperties>
</file>